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F3" w:rsidRDefault="00EA75F3"/>
    <w:p w:rsidR="00D21DD2" w:rsidRPr="00EB46FF" w:rsidRDefault="00D21DD2" w:rsidP="00D21DD2">
      <w:pPr>
        <w:jc w:val="both"/>
        <w:rPr>
          <w:rFonts w:ascii="Arial" w:hAnsi="Arial" w:cs="Arial"/>
        </w:rPr>
      </w:pPr>
      <w:proofErr w:type="spellStart"/>
      <w:r w:rsidRPr="00EB46FF">
        <w:rPr>
          <w:rFonts w:ascii="Arial" w:hAnsi="Arial" w:cs="Arial"/>
        </w:rPr>
        <w:t>Pada</w:t>
      </w:r>
      <w:proofErr w:type="spellEnd"/>
      <w:r w:rsidRPr="00EB46FF">
        <w:rPr>
          <w:rFonts w:ascii="Arial" w:hAnsi="Arial" w:cs="Arial"/>
        </w:rPr>
        <w:t xml:space="preserve">  06 </w:t>
      </w:r>
      <w:proofErr w:type="spellStart"/>
      <w:r w:rsidRPr="00EB46FF">
        <w:rPr>
          <w:rFonts w:ascii="Arial" w:hAnsi="Arial" w:cs="Arial"/>
        </w:rPr>
        <w:t>Oktober</w:t>
      </w:r>
      <w:proofErr w:type="spellEnd"/>
      <w:r w:rsidRPr="00EB46FF">
        <w:rPr>
          <w:rFonts w:ascii="Arial" w:hAnsi="Arial" w:cs="Arial"/>
        </w:rPr>
        <w:t xml:space="preserve"> 2021 (</w:t>
      </w:r>
      <w:proofErr w:type="spellStart"/>
      <w:r w:rsidRPr="00EB46FF">
        <w:rPr>
          <w:rFonts w:ascii="Arial" w:hAnsi="Arial" w:cs="Arial"/>
        </w:rPr>
        <w:t>Rabu</w:t>
      </w:r>
      <w:proofErr w:type="spellEnd"/>
      <w:r w:rsidRPr="00EB46FF">
        <w:rPr>
          <w:rFonts w:ascii="Arial" w:hAnsi="Arial" w:cs="Arial"/>
        </w:rPr>
        <w:t xml:space="preserve">) PACSU </w:t>
      </w:r>
      <w:proofErr w:type="spellStart"/>
      <w:r w:rsidRPr="00EB46FF">
        <w:rPr>
          <w:rFonts w:ascii="Arial" w:hAnsi="Arial" w:cs="Arial"/>
        </w:rPr>
        <w:t>Cawangan</w:t>
      </w:r>
      <w:proofErr w:type="spellEnd"/>
      <w:r w:rsidRPr="00EB46FF">
        <w:rPr>
          <w:rFonts w:ascii="Arial" w:hAnsi="Arial" w:cs="Arial"/>
        </w:rPr>
        <w:t xml:space="preserve"> Terengganu </w:t>
      </w:r>
      <w:proofErr w:type="spellStart"/>
      <w:r w:rsidRPr="00EB46FF">
        <w:rPr>
          <w:rFonts w:ascii="Arial" w:hAnsi="Arial" w:cs="Arial"/>
        </w:rPr>
        <w:t>telah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adakan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aktiviti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menyusuri</w:t>
      </w:r>
      <w:proofErr w:type="spellEnd"/>
      <w:r w:rsidRPr="00EB46FF">
        <w:rPr>
          <w:rFonts w:ascii="Arial" w:hAnsi="Arial" w:cs="Arial"/>
        </w:rPr>
        <w:t xml:space="preserve"> Sungai Terengganu </w:t>
      </w:r>
      <w:proofErr w:type="spellStart"/>
      <w:r w:rsidRPr="00EB46FF">
        <w:rPr>
          <w:rFonts w:ascii="Arial" w:hAnsi="Arial" w:cs="Arial"/>
        </w:rPr>
        <w:t>dan</w:t>
      </w:r>
      <w:proofErr w:type="spellEnd"/>
      <w:r w:rsidRPr="00EB46FF">
        <w:rPr>
          <w:rFonts w:ascii="Arial" w:hAnsi="Arial" w:cs="Arial"/>
        </w:rPr>
        <w:t xml:space="preserve">  </w:t>
      </w:r>
      <w:proofErr w:type="spellStart"/>
      <w:r w:rsidRPr="00EB46FF">
        <w:rPr>
          <w:rFonts w:ascii="Arial" w:hAnsi="Arial" w:cs="Arial"/>
        </w:rPr>
        <w:t>merupakan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salah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satu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aktiviti</w:t>
      </w:r>
      <w:proofErr w:type="spellEnd"/>
      <w:r w:rsidRPr="00EB46FF">
        <w:rPr>
          <w:rFonts w:ascii="Arial" w:hAnsi="Arial" w:cs="Arial"/>
        </w:rPr>
        <w:t xml:space="preserve"> PACSU </w:t>
      </w:r>
      <w:proofErr w:type="spellStart"/>
      <w:r w:rsidRPr="00EB46FF">
        <w:rPr>
          <w:rFonts w:ascii="Arial" w:hAnsi="Arial" w:cs="Arial"/>
        </w:rPr>
        <w:t>semasa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bulan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Sukan</w:t>
      </w:r>
      <w:proofErr w:type="spellEnd"/>
      <w:r w:rsidRPr="00EB46FF">
        <w:rPr>
          <w:rFonts w:ascii="Arial" w:hAnsi="Arial" w:cs="Arial"/>
        </w:rPr>
        <w:t xml:space="preserve"> Malaysia </w:t>
      </w:r>
      <w:proofErr w:type="spellStart"/>
      <w:r w:rsidRPr="00EB46FF">
        <w:rPr>
          <w:rFonts w:ascii="Arial" w:hAnsi="Arial" w:cs="Arial"/>
        </w:rPr>
        <w:t>setiap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tahun</w:t>
      </w:r>
      <w:proofErr w:type="spellEnd"/>
      <w:r w:rsidRPr="00EB46FF">
        <w:rPr>
          <w:rFonts w:ascii="Arial" w:hAnsi="Arial" w:cs="Arial"/>
        </w:rPr>
        <w:t xml:space="preserve">. </w:t>
      </w:r>
      <w:proofErr w:type="spellStart"/>
      <w:proofErr w:type="gramStart"/>
      <w:r w:rsidRPr="00EB46FF">
        <w:rPr>
          <w:rFonts w:ascii="Arial" w:hAnsi="Arial" w:cs="Arial"/>
        </w:rPr>
        <w:t>Aktiviti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ini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melibatkan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ahli</w:t>
      </w:r>
      <w:proofErr w:type="spellEnd"/>
      <w:r w:rsidRPr="00EB46FF">
        <w:rPr>
          <w:rFonts w:ascii="Arial" w:hAnsi="Arial" w:cs="Arial"/>
        </w:rPr>
        <w:t xml:space="preserve"> PACSU </w:t>
      </w:r>
      <w:proofErr w:type="spellStart"/>
      <w:r w:rsidRPr="00EB46FF">
        <w:rPr>
          <w:rFonts w:ascii="Arial" w:hAnsi="Arial" w:cs="Arial"/>
        </w:rPr>
        <w:t>Cawangan</w:t>
      </w:r>
      <w:proofErr w:type="spellEnd"/>
      <w:r w:rsidRPr="00EB46FF">
        <w:rPr>
          <w:rFonts w:ascii="Arial" w:hAnsi="Arial" w:cs="Arial"/>
        </w:rPr>
        <w:t xml:space="preserve"> Terengganu.</w:t>
      </w:r>
      <w:proofErr w:type="gramEnd"/>
    </w:p>
    <w:p w:rsidR="00D21DD2" w:rsidRPr="00EB46FF" w:rsidRDefault="00D21DD2">
      <w:pPr>
        <w:rPr>
          <w:rFonts w:ascii="Arial" w:hAnsi="Arial" w:cs="Arial"/>
        </w:rPr>
      </w:pPr>
    </w:p>
    <w:p w:rsidR="00D21DD2" w:rsidRPr="00EB46FF" w:rsidRDefault="00D21DD2">
      <w:pPr>
        <w:rPr>
          <w:rFonts w:ascii="Arial" w:hAnsi="Arial" w:cs="Arial"/>
        </w:rPr>
      </w:pPr>
      <w:r w:rsidRPr="00EB46FF">
        <w:rPr>
          <w:rFonts w:ascii="Arial" w:hAnsi="Arial" w:cs="Arial"/>
        </w:rPr>
        <w:t>2.</w:t>
      </w:r>
      <w:r w:rsidRPr="00EB46FF">
        <w:rPr>
          <w:rFonts w:ascii="Arial" w:hAnsi="Arial" w:cs="Arial"/>
        </w:rPr>
        <w:tab/>
      </w:r>
      <w:proofErr w:type="spellStart"/>
      <w:r w:rsidR="0007441B" w:rsidRPr="00EB46FF">
        <w:rPr>
          <w:rFonts w:ascii="Arial" w:hAnsi="Arial" w:cs="Arial"/>
        </w:rPr>
        <w:t>Bersama-sama</w:t>
      </w:r>
      <w:proofErr w:type="spellEnd"/>
      <w:r w:rsidR="0007441B" w:rsidRPr="00EB46FF">
        <w:rPr>
          <w:rFonts w:ascii="Arial" w:hAnsi="Arial" w:cs="Arial"/>
        </w:rPr>
        <w:t xml:space="preserve"> </w:t>
      </w:r>
      <w:proofErr w:type="spellStart"/>
      <w:r w:rsidR="0007441B" w:rsidRPr="00EB46FF">
        <w:rPr>
          <w:rFonts w:ascii="Arial" w:hAnsi="Arial" w:cs="Arial"/>
        </w:rPr>
        <w:t>ini</w:t>
      </w:r>
      <w:proofErr w:type="spellEnd"/>
      <w:r w:rsidR="0007441B" w:rsidRPr="00EB46FF">
        <w:rPr>
          <w:rFonts w:ascii="Arial" w:hAnsi="Arial" w:cs="Arial"/>
        </w:rPr>
        <w:t xml:space="preserve"> </w:t>
      </w:r>
      <w:proofErr w:type="spellStart"/>
      <w:r w:rsidR="0007441B" w:rsidRPr="00EB46FF">
        <w:rPr>
          <w:rFonts w:ascii="Arial" w:hAnsi="Arial" w:cs="Arial"/>
        </w:rPr>
        <w:t>jadual</w:t>
      </w:r>
      <w:proofErr w:type="spellEnd"/>
      <w:r w:rsidR="0007441B" w:rsidRPr="00EB46FF">
        <w:rPr>
          <w:rFonts w:ascii="Arial" w:hAnsi="Arial" w:cs="Arial"/>
        </w:rPr>
        <w:t xml:space="preserve"> </w:t>
      </w:r>
      <w:proofErr w:type="spellStart"/>
      <w:r w:rsidR="0007441B" w:rsidRPr="00EB46FF">
        <w:rPr>
          <w:rFonts w:ascii="Arial" w:hAnsi="Arial" w:cs="Arial"/>
        </w:rPr>
        <w:t>aktiviti</w:t>
      </w:r>
      <w:proofErr w:type="spellEnd"/>
      <w:r w:rsidR="0007441B" w:rsidRPr="00EB46FF">
        <w:rPr>
          <w:rFonts w:ascii="Arial" w:hAnsi="Arial" w:cs="Arial"/>
        </w:rPr>
        <w:t xml:space="preserve"> </w:t>
      </w:r>
      <w:proofErr w:type="spellStart"/>
      <w:r w:rsidR="0007441B" w:rsidRPr="00EB46FF">
        <w:rPr>
          <w:rFonts w:ascii="Arial" w:hAnsi="Arial" w:cs="Arial"/>
        </w:rPr>
        <w:t>menyusuri</w:t>
      </w:r>
      <w:proofErr w:type="spellEnd"/>
      <w:r w:rsidR="0007441B" w:rsidRPr="00EB46FF">
        <w:rPr>
          <w:rFonts w:ascii="Arial" w:hAnsi="Arial" w:cs="Arial"/>
        </w:rPr>
        <w:t xml:space="preserve"> </w:t>
      </w:r>
      <w:proofErr w:type="spellStart"/>
      <w:r w:rsidR="0007441B" w:rsidRPr="00EB46FF">
        <w:rPr>
          <w:rFonts w:ascii="Arial" w:hAnsi="Arial" w:cs="Arial"/>
        </w:rPr>
        <w:t>sungai</w:t>
      </w:r>
      <w:proofErr w:type="spellEnd"/>
      <w:r w:rsidR="0007441B" w:rsidRPr="00EB46FF">
        <w:rPr>
          <w:rFonts w:ascii="Arial" w:hAnsi="Arial" w:cs="Arial"/>
        </w:rPr>
        <w:t xml:space="preserve"> Terengganu</w:t>
      </w:r>
    </w:p>
    <w:p w:rsidR="0007441B" w:rsidRPr="00EB46FF" w:rsidRDefault="0007441B">
      <w:pPr>
        <w:rPr>
          <w:rFonts w:ascii="Arial" w:hAnsi="Arial" w:cs="Arial"/>
        </w:rPr>
      </w:pPr>
    </w:p>
    <w:tbl>
      <w:tblPr>
        <w:tblW w:w="887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2515"/>
        <w:gridCol w:w="5759"/>
      </w:tblGrid>
      <w:tr w:rsidR="00D21DD2" w:rsidRPr="00EB46FF" w:rsidTr="00505862">
        <w:tc>
          <w:tcPr>
            <w:tcW w:w="603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  <w:b/>
              </w:rPr>
            </w:pPr>
            <w:r w:rsidRPr="00EB46FF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2515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  <w:b/>
              </w:rPr>
            </w:pPr>
            <w:r w:rsidRPr="00EB46FF">
              <w:rPr>
                <w:rFonts w:ascii="Arial" w:hAnsi="Arial" w:cs="Arial"/>
                <w:b/>
              </w:rPr>
              <w:t>MASA</w:t>
            </w:r>
          </w:p>
        </w:tc>
        <w:tc>
          <w:tcPr>
            <w:tcW w:w="5759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  <w:b/>
              </w:rPr>
            </w:pPr>
            <w:r w:rsidRPr="00EB46FF">
              <w:rPr>
                <w:rFonts w:ascii="Arial" w:hAnsi="Arial" w:cs="Arial"/>
                <w:b/>
              </w:rPr>
              <w:t>AKTIVITI</w:t>
            </w:r>
          </w:p>
        </w:tc>
      </w:tr>
      <w:tr w:rsidR="00D21DD2" w:rsidRPr="00EB46FF" w:rsidTr="00505862">
        <w:tc>
          <w:tcPr>
            <w:tcW w:w="603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  <w:r w:rsidRPr="00EB46FF">
              <w:rPr>
                <w:rFonts w:ascii="Arial" w:hAnsi="Arial" w:cs="Arial"/>
              </w:rPr>
              <w:t>1</w:t>
            </w:r>
          </w:p>
        </w:tc>
        <w:tc>
          <w:tcPr>
            <w:tcW w:w="8274" w:type="dxa"/>
            <w:gridSpan w:val="2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  <w:b/>
              </w:rPr>
            </w:pPr>
            <w:r w:rsidRPr="00EB46FF">
              <w:rPr>
                <w:rFonts w:ascii="Arial" w:hAnsi="Arial" w:cs="Arial"/>
                <w:b/>
              </w:rPr>
              <w:t>06/10/2021 ( RABU )</w:t>
            </w:r>
          </w:p>
        </w:tc>
      </w:tr>
      <w:tr w:rsidR="00D21DD2" w:rsidRPr="00EB46FF" w:rsidTr="00505862">
        <w:tc>
          <w:tcPr>
            <w:tcW w:w="603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5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  <w:r w:rsidRPr="00EB46FF">
              <w:rPr>
                <w:rFonts w:ascii="Arial" w:hAnsi="Arial" w:cs="Arial"/>
              </w:rPr>
              <w:t>0900 HRS – 0930 HRS</w:t>
            </w:r>
          </w:p>
        </w:tc>
        <w:tc>
          <w:tcPr>
            <w:tcW w:w="5759" w:type="dxa"/>
            <w:vAlign w:val="center"/>
          </w:tcPr>
          <w:p w:rsidR="00D21DD2" w:rsidRPr="00EB46FF" w:rsidRDefault="00505862" w:rsidP="00393D18">
            <w:pPr>
              <w:rPr>
                <w:rFonts w:ascii="Arial" w:hAnsi="Arial" w:cs="Arial"/>
              </w:rPr>
            </w:pPr>
            <w:proofErr w:type="spellStart"/>
            <w:r w:rsidRPr="00EB46FF">
              <w:rPr>
                <w:rFonts w:ascii="Arial" w:hAnsi="Arial" w:cs="Arial"/>
              </w:rPr>
              <w:t>Peserta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Ujian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Lapor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Diri</w:t>
            </w:r>
            <w:proofErr w:type="spellEnd"/>
            <w:r w:rsidRPr="00EB46FF">
              <w:rPr>
                <w:rFonts w:ascii="Arial" w:hAnsi="Arial" w:cs="Arial"/>
              </w:rPr>
              <w:t xml:space="preserve"> Di </w:t>
            </w:r>
            <w:proofErr w:type="spellStart"/>
            <w:r w:rsidRPr="00EB46FF">
              <w:rPr>
                <w:rFonts w:ascii="Arial" w:hAnsi="Arial" w:cs="Arial"/>
              </w:rPr>
              <w:t>Tti</w:t>
            </w:r>
            <w:proofErr w:type="spellEnd"/>
          </w:p>
          <w:p w:rsidR="00D21DD2" w:rsidRPr="00EB46FF" w:rsidRDefault="00D21DD2" w:rsidP="00393D18">
            <w:pPr>
              <w:rPr>
                <w:rFonts w:ascii="Arial" w:hAnsi="Arial" w:cs="Arial"/>
              </w:rPr>
            </w:pPr>
          </w:p>
        </w:tc>
      </w:tr>
      <w:tr w:rsidR="00D21DD2" w:rsidRPr="00EB46FF" w:rsidTr="00505862">
        <w:tc>
          <w:tcPr>
            <w:tcW w:w="603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5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  <w:r w:rsidRPr="00EB46FF">
              <w:rPr>
                <w:rFonts w:ascii="Arial" w:hAnsi="Arial" w:cs="Arial"/>
              </w:rPr>
              <w:t>0930 HRS – 0930 HRS</w:t>
            </w:r>
          </w:p>
        </w:tc>
        <w:tc>
          <w:tcPr>
            <w:tcW w:w="5759" w:type="dxa"/>
            <w:vAlign w:val="center"/>
          </w:tcPr>
          <w:p w:rsidR="00D21DD2" w:rsidRPr="00EB46FF" w:rsidRDefault="00505862" w:rsidP="00393D18">
            <w:pPr>
              <w:rPr>
                <w:rFonts w:ascii="Arial" w:hAnsi="Arial" w:cs="Arial"/>
              </w:rPr>
            </w:pPr>
            <w:proofErr w:type="spellStart"/>
            <w:r w:rsidRPr="00EB46FF">
              <w:rPr>
                <w:rFonts w:ascii="Arial" w:hAnsi="Arial" w:cs="Arial"/>
              </w:rPr>
              <w:t>Taklimat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Keselamatan</w:t>
            </w:r>
            <w:proofErr w:type="spellEnd"/>
          </w:p>
          <w:p w:rsidR="00D21DD2" w:rsidRPr="00EB46FF" w:rsidRDefault="00D21DD2" w:rsidP="00393D18">
            <w:pPr>
              <w:rPr>
                <w:rFonts w:ascii="Arial" w:hAnsi="Arial" w:cs="Arial"/>
              </w:rPr>
            </w:pPr>
          </w:p>
        </w:tc>
      </w:tr>
      <w:tr w:rsidR="00D21DD2" w:rsidRPr="00EB46FF" w:rsidTr="00505862">
        <w:tc>
          <w:tcPr>
            <w:tcW w:w="603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5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  <w:r w:rsidRPr="00EB46FF">
              <w:rPr>
                <w:rFonts w:ascii="Arial" w:hAnsi="Arial" w:cs="Arial"/>
              </w:rPr>
              <w:t>0930 HRS - 1000 HRS</w:t>
            </w:r>
          </w:p>
        </w:tc>
        <w:tc>
          <w:tcPr>
            <w:tcW w:w="5759" w:type="dxa"/>
            <w:vAlign w:val="center"/>
          </w:tcPr>
          <w:p w:rsidR="00D21DD2" w:rsidRPr="00EB46FF" w:rsidRDefault="00505862" w:rsidP="00393D18">
            <w:pPr>
              <w:rPr>
                <w:rFonts w:ascii="Arial" w:hAnsi="Arial" w:cs="Arial"/>
              </w:rPr>
            </w:pPr>
            <w:proofErr w:type="spellStart"/>
            <w:r w:rsidRPr="00EB46FF">
              <w:rPr>
                <w:rFonts w:ascii="Arial" w:hAnsi="Arial" w:cs="Arial"/>
              </w:rPr>
              <w:t>Bertolak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Ke</w:t>
            </w:r>
            <w:proofErr w:type="spellEnd"/>
            <w:r w:rsidRPr="00EB46FF">
              <w:rPr>
                <w:rFonts w:ascii="Arial" w:hAnsi="Arial" w:cs="Arial"/>
              </w:rPr>
              <w:t xml:space="preserve"> Terengganu Drawbridge (</w:t>
            </w:r>
            <w:proofErr w:type="spellStart"/>
            <w:r w:rsidRPr="00EB46FF">
              <w:rPr>
                <w:rFonts w:ascii="Arial" w:hAnsi="Arial" w:cs="Arial"/>
              </w:rPr>
              <w:t>Jambatan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Angkat</w:t>
            </w:r>
            <w:proofErr w:type="spellEnd"/>
            <w:r w:rsidRPr="00EB46FF">
              <w:rPr>
                <w:rFonts w:ascii="Arial" w:hAnsi="Arial" w:cs="Arial"/>
              </w:rPr>
              <w:t>)</w:t>
            </w:r>
          </w:p>
          <w:p w:rsidR="00D21DD2" w:rsidRPr="00EB46FF" w:rsidRDefault="00D21DD2" w:rsidP="00393D18">
            <w:pPr>
              <w:rPr>
                <w:rFonts w:ascii="Arial" w:hAnsi="Arial" w:cs="Arial"/>
              </w:rPr>
            </w:pPr>
          </w:p>
        </w:tc>
      </w:tr>
      <w:tr w:rsidR="00D21DD2" w:rsidRPr="00EB46FF" w:rsidTr="00505862">
        <w:tc>
          <w:tcPr>
            <w:tcW w:w="603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5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  <w:r w:rsidRPr="00EB46FF">
              <w:rPr>
                <w:rFonts w:ascii="Arial" w:hAnsi="Arial" w:cs="Arial"/>
              </w:rPr>
              <w:t>1000HRS – 1030 HRS</w:t>
            </w:r>
          </w:p>
        </w:tc>
        <w:tc>
          <w:tcPr>
            <w:tcW w:w="5759" w:type="dxa"/>
            <w:vAlign w:val="center"/>
          </w:tcPr>
          <w:p w:rsidR="00D21DD2" w:rsidRPr="00EB46FF" w:rsidRDefault="00505862" w:rsidP="00393D18">
            <w:pPr>
              <w:rPr>
                <w:rFonts w:ascii="Arial" w:hAnsi="Arial" w:cs="Arial"/>
              </w:rPr>
            </w:pPr>
            <w:proofErr w:type="spellStart"/>
            <w:r w:rsidRPr="00EB46FF">
              <w:rPr>
                <w:rFonts w:ascii="Arial" w:hAnsi="Arial" w:cs="Arial"/>
              </w:rPr>
              <w:t>Bertolak</w:t>
            </w:r>
            <w:proofErr w:type="spellEnd"/>
            <w:r w:rsidRPr="00EB46FF">
              <w:rPr>
                <w:rFonts w:ascii="Arial" w:hAnsi="Arial" w:cs="Arial"/>
              </w:rPr>
              <w:t xml:space="preserve"> Dari Drawbridge (</w:t>
            </w:r>
            <w:proofErr w:type="spellStart"/>
            <w:r w:rsidRPr="00EB46FF">
              <w:rPr>
                <w:rFonts w:ascii="Arial" w:hAnsi="Arial" w:cs="Arial"/>
              </w:rPr>
              <w:t>Jambatan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Angkat</w:t>
            </w:r>
            <w:proofErr w:type="spellEnd"/>
            <w:r w:rsidRPr="00EB46FF">
              <w:rPr>
                <w:rFonts w:ascii="Arial" w:hAnsi="Arial" w:cs="Arial"/>
              </w:rPr>
              <w:t>)</w:t>
            </w:r>
          </w:p>
          <w:p w:rsidR="00D21DD2" w:rsidRPr="00EB46FF" w:rsidRDefault="00505862" w:rsidP="00393D18">
            <w:pPr>
              <w:rPr>
                <w:rFonts w:ascii="Arial" w:hAnsi="Arial" w:cs="Arial"/>
              </w:rPr>
            </w:pPr>
            <w:proofErr w:type="spellStart"/>
            <w:r w:rsidRPr="00EB46FF">
              <w:rPr>
                <w:rFonts w:ascii="Arial" w:hAnsi="Arial" w:cs="Arial"/>
              </w:rPr>
              <w:t>Ke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Kalang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Warisan</w:t>
            </w:r>
            <w:proofErr w:type="spellEnd"/>
          </w:p>
          <w:p w:rsidR="00D21DD2" w:rsidRPr="00EB46FF" w:rsidRDefault="00D21DD2" w:rsidP="00393D18">
            <w:pPr>
              <w:rPr>
                <w:rFonts w:ascii="Arial" w:hAnsi="Arial" w:cs="Arial"/>
              </w:rPr>
            </w:pPr>
          </w:p>
        </w:tc>
      </w:tr>
      <w:tr w:rsidR="00D21DD2" w:rsidRPr="00EB46FF" w:rsidTr="00505862">
        <w:tc>
          <w:tcPr>
            <w:tcW w:w="603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5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  <w:r w:rsidRPr="00EB46FF">
              <w:rPr>
                <w:rFonts w:ascii="Arial" w:hAnsi="Arial" w:cs="Arial"/>
              </w:rPr>
              <w:t>1030 HRS – 1130HRS</w:t>
            </w:r>
          </w:p>
        </w:tc>
        <w:tc>
          <w:tcPr>
            <w:tcW w:w="5759" w:type="dxa"/>
            <w:vAlign w:val="center"/>
          </w:tcPr>
          <w:p w:rsidR="00D21DD2" w:rsidRPr="00EB46FF" w:rsidRDefault="00505862" w:rsidP="00393D18">
            <w:pPr>
              <w:rPr>
                <w:rFonts w:ascii="Arial" w:hAnsi="Arial" w:cs="Arial"/>
              </w:rPr>
            </w:pPr>
            <w:proofErr w:type="spellStart"/>
            <w:r w:rsidRPr="00EB46FF">
              <w:rPr>
                <w:rFonts w:ascii="Arial" w:hAnsi="Arial" w:cs="Arial"/>
              </w:rPr>
              <w:t>Bertolak</w:t>
            </w:r>
            <w:proofErr w:type="spellEnd"/>
            <w:r w:rsidRPr="00EB46FF">
              <w:rPr>
                <w:rFonts w:ascii="Arial" w:hAnsi="Arial" w:cs="Arial"/>
              </w:rPr>
              <w:t xml:space="preserve"> Dari </w:t>
            </w:r>
            <w:proofErr w:type="spellStart"/>
            <w:r w:rsidRPr="00EB46FF">
              <w:rPr>
                <w:rFonts w:ascii="Arial" w:hAnsi="Arial" w:cs="Arial"/>
              </w:rPr>
              <w:t>Kalang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Warisan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Ke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Pasir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Tinggi</w:t>
            </w:r>
            <w:proofErr w:type="spellEnd"/>
            <w:r w:rsidRPr="00EB46FF">
              <w:rPr>
                <w:rFonts w:ascii="Arial" w:hAnsi="Arial" w:cs="Arial"/>
              </w:rPr>
              <w:t xml:space="preserve">  (</w:t>
            </w:r>
            <w:proofErr w:type="spellStart"/>
            <w:r w:rsidRPr="00EB46FF">
              <w:rPr>
                <w:rFonts w:ascii="Arial" w:hAnsi="Arial" w:cs="Arial"/>
              </w:rPr>
              <w:t>Telemong</w:t>
            </w:r>
            <w:proofErr w:type="spellEnd"/>
            <w:r w:rsidRPr="00EB46FF">
              <w:rPr>
                <w:rFonts w:ascii="Arial" w:hAnsi="Arial" w:cs="Arial"/>
              </w:rPr>
              <w:t>)</w:t>
            </w:r>
          </w:p>
          <w:p w:rsidR="00D21DD2" w:rsidRPr="00EB46FF" w:rsidRDefault="00D21DD2" w:rsidP="00393D18">
            <w:pPr>
              <w:rPr>
                <w:rFonts w:ascii="Arial" w:hAnsi="Arial" w:cs="Arial"/>
              </w:rPr>
            </w:pPr>
          </w:p>
        </w:tc>
      </w:tr>
      <w:tr w:rsidR="00D21DD2" w:rsidRPr="00EB46FF" w:rsidTr="00505862">
        <w:tc>
          <w:tcPr>
            <w:tcW w:w="603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5" w:type="dxa"/>
            <w:vAlign w:val="center"/>
          </w:tcPr>
          <w:p w:rsidR="00D21DD2" w:rsidRPr="00EB46FF" w:rsidRDefault="00D21DD2" w:rsidP="00393D18">
            <w:pPr>
              <w:jc w:val="center"/>
              <w:rPr>
                <w:rFonts w:ascii="Arial" w:hAnsi="Arial" w:cs="Arial"/>
              </w:rPr>
            </w:pPr>
            <w:r w:rsidRPr="00EB46FF">
              <w:rPr>
                <w:rFonts w:ascii="Arial" w:hAnsi="Arial" w:cs="Arial"/>
              </w:rPr>
              <w:t>1230 HRS – 1330 HRS</w:t>
            </w:r>
          </w:p>
        </w:tc>
        <w:tc>
          <w:tcPr>
            <w:tcW w:w="5759" w:type="dxa"/>
            <w:vAlign w:val="center"/>
          </w:tcPr>
          <w:p w:rsidR="00D21DD2" w:rsidRPr="00EB46FF" w:rsidRDefault="00D21DD2" w:rsidP="00393D18">
            <w:pPr>
              <w:rPr>
                <w:rFonts w:ascii="Arial" w:hAnsi="Arial" w:cs="Arial"/>
              </w:rPr>
            </w:pPr>
          </w:p>
          <w:p w:rsidR="00D21DD2" w:rsidRPr="00EB46FF" w:rsidRDefault="00505862" w:rsidP="00393D18">
            <w:pPr>
              <w:rPr>
                <w:rFonts w:ascii="Arial" w:hAnsi="Arial" w:cs="Arial"/>
              </w:rPr>
            </w:pPr>
            <w:proofErr w:type="spellStart"/>
            <w:r w:rsidRPr="00EB46FF">
              <w:rPr>
                <w:rFonts w:ascii="Arial" w:hAnsi="Arial" w:cs="Arial"/>
              </w:rPr>
              <w:t>Peserta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Lapor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Balik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Ke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Formasi</w:t>
            </w:r>
            <w:proofErr w:type="spellEnd"/>
            <w:r w:rsidRPr="00EB46FF">
              <w:rPr>
                <w:rFonts w:ascii="Arial" w:hAnsi="Arial" w:cs="Arial"/>
              </w:rPr>
              <w:t xml:space="preserve"> </w:t>
            </w:r>
            <w:proofErr w:type="spellStart"/>
            <w:r w:rsidRPr="00EB46FF">
              <w:rPr>
                <w:rFonts w:ascii="Arial" w:hAnsi="Arial" w:cs="Arial"/>
              </w:rPr>
              <w:t>Masing</w:t>
            </w:r>
            <w:proofErr w:type="spellEnd"/>
            <w:r w:rsidRPr="00EB46FF">
              <w:rPr>
                <w:rFonts w:ascii="Arial" w:hAnsi="Arial" w:cs="Arial"/>
              </w:rPr>
              <w:t xml:space="preserve"> – </w:t>
            </w:r>
            <w:proofErr w:type="spellStart"/>
            <w:r w:rsidRPr="00EB46FF">
              <w:rPr>
                <w:rFonts w:ascii="Arial" w:hAnsi="Arial" w:cs="Arial"/>
              </w:rPr>
              <w:t>Masing</w:t>
            </w:r>
            <w:proofErr w:type="spellEnd"/>
          </w:p>
          <w:p w:rsidR="00D21DD2" w:rsidRPr="00EB46FF" w:rsidRDefault="00D21DD2" w:rsidP="00393D18">
            <w:pPr>
              <w:rPr>
                <w:rFonts w:ascii="Arial" w:hAnsi="Arial" w:cs="Arial"/>
              </w:rPr>
            </w:pPr>
          </w:p>
        </w:tc>
      </w:tr>
    </w:tbl>
    <w:p w:rsidR="00D21DD2" w:rsidRPr="00EB46FF" w:rsidRDefault="00D21DD2">
      <w:pPr>
        <w:rPr>
          <w:rFonts w:ascii="Arial" w:hAnsi="Arial" w:cs="Arial"/>
        </w:rPr>
      </w:pPr>
    </w:p>
    <w:p w:rsidR="0007441B" w:rsidRPr="00EB46FF" w:rsidRDefault="0007441B">
      <w:pPr>
        <w:rPr>
          <w:rFonts w:ascii="Arial" w:hAnsi="Arial" w:cs="Arial"/>
        </w:rPr>
      </w:pPr>
      <w:r w:rsidRPr="00EB46FF">
        <w:rPr>
          <w:rFonts w:ascii="Arial" w:hAnsi="Arial" w:cs="Arial"/>
        </w:rPr>
        <w:t>3</w:t>
      </w:r>
      <w:r w:rsidRPr="00EB46FF">
        <w:rPr>
          <w:rFonts w:ascii="Arial" w:hAnsi="Arial" w:cs="Arial"/>
        </w:rPr>
        <w:tab/>
      </w:r>
      <w:proofErr w:type="spellStart"/>
      <w:r w:rsidRPr="00EB46FF">
        <w:rPr>
          <w:rFonts w:ascii="Arial" w:hAnsi="Arial" w:cs="Arial"/>
        </w:rPr>
        <w:t>Bersama-sama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ini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disertakan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beberapa</w:t>
      </w:r>
      <w:proofErr w:type="spellEnd"/>
      <w:r w:rsidRPr="00EB46FF">
        <w:rPr>
          <w:rFonts w:ascii="Arial" w:hAnsi="Arial" w:cs="Arial"/>
        </w:rPr>
        <w:t xml:space="preserve"> keeping </w:t>
      </w:r>
      <w:proofErr w:type="spellStart"/>
      <w:r w:rsidRPr="00EB46FF">
        <w:rPr>
          <w:rFonts w:ascii="Arial" w:hAnsi="Arial" w:cs="Arial"/>
        </w:rPr>
        <w:t>gambar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untuk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dimasukan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dalam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majalah</w:t>
      </w:r>
      <w:proofErr w:type="spellEnd"/>
      <w:r w:rsidRPr="00EB46FF">
        <w:rPr>
          <w:rFonts w:ascii="Arial" w:hAnsi="Arial" w:cs="Arial"/>
        </w:rPr>
        <w:t xml:space="preserve"> </w:t>
      </w:r>
      <w:proofErr w:type="spellStart"/>
      <w:r w:rsidRPr="00EB46FF">
        <w:rPr>
          <w:rFonts w:ascii="Arial" w:hAnsi="Arial" w:cs="Arial"/>
        </w:rPr>
        <w:t>Suara</w:t>
      </w:r>
      <w:proofErr w:type="spellEnd"/>
      <w:r w:rsidRPr="00EB46FF">
        <w:rPr>
          <w:rFonts w:ascii="Arial" w:hAnsi="Arial" w:cs="Arial"/>
        </w:rPr>
        <w:t xml:space="preserve"> </w:t>
      </w:r>
      <w:proofErr w:type="gramStart"/>
      <w:r w:rsidRPr="00EB46FF">
        <w:rPr>
          <w:rFonts w:ascii="Arial" w:hAnsi="Arial" w:cs="Arial"/>
        </w:rPr>
        <w:t>PACSU .</w:t>
      </w:r>
      <w:proofErr w:type="gramEnd"/>
    </w:p>
    <w:p w:rsidR="0007441B" w:rsidRPr="00EB46FF" w:rsidRDefault="0007441B">
      <w:pPr>
        <w:rPr>
          <w:rFonts w:ascii="Arial" w:hAnsi="Arial" w:cs="Arial"/>
        </w:rPr>
      </w:pPr>
    </w:p>
    <w:p w:rsidR="0007441B" w:rsidRPr="00EB46FF" w:rsidRDefault="0007441B">
      <w:pPr>
        <w:rPr>
          <w:rFonts w:ascii="Arial" w:hAnsi="Arial" w:cs="Arial"/>
        </w:rPr>
      </w:pPr>
    </w:p>
    <w:p w:rsidR="0007441B" w:rsidRPr="00EB46FF" w:rsidRDefault="0007441B">
      <w:pPr>
        <w:rPr>
          <w:rFonts w:ascii="Arial" w:hAnsi="Arial" w:cs="Arial"/>
        </w:rPr>
      </w:pPr>
    </w:p>
    <w:p w:rsidR="0007441B" w:rsidRPr="00EB46FF" w:rsidRDefault="0007441B">
      <w:pPr>
        <w:rPr>
          <w:rFonts w:ascii="Arial" w:hAnsi="Arial" w:cs="Arial"/>
        </w:rPr>
      </w:pPr>
    </w:p>
    <w:p w:rsidR="0007441B" w:rsidRPr="00EB46FF" w:rsidRDefault="0007441B">
      <w:pPr>
        <w:rPr>
          <w:rFonts w:ascii="Arial" w:hAnsi="Arial" w:cs="Arial"/>
        </w:rPr>
      </w:pPr>
    </w:p>
    <w:p w:rsidR="0007441B" w:rsidRPr="00EB46FF" w:rsidRDefault="0007441B">
      <w:pPr>
        <w:rPr>
          <w:rFonts w:ascii="Arial" w:hAnsi="Arial" w:cs="Arial"/>
        </w:rPr>
      </w:pPr>
    </w:p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>
      <w:r>
        <w:rPr>
          <w:noProof/>
          <w:lang w:val="ms-MY" w:eastAsia="ms-MY"/>
        </w:rPr>
        <w:drawing>
          <wp:inline distT="0" distB="0" distL="0" distR="0">
            <wp:extent cx="5760720" cy="7680960"/>
            <wp:effectExtent l="19050" t="0" r="0" b="0"/>
            <wp:docPr id="1" name="Picture 1" descr="C:\Users\PDRMTRG\Downloads\WhatsApp Image 2021-10-06 at 14.22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RMTRG\Downloads\WhatsApp Image 2021-10-06 at 14.22.31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>
      <w:r>
        <w:rPr>
          <w:noProof/>
          <w:lang w:val="ms-MY" w:eastAsia="ms-MY"/>
        </w:rPr>
        <w:drawing>
          <wp:inline distT="0" distB="0" distL="0" distR="0">
            <wp:extent cx="5760720" cy="4311539"/>
            <wp:effectExtent l="19050" t="0" r="0" b="0"/>
            <wp:docPr id="2" name="Picture 2" descr="C:\Users\PDRMTRG\Downloads\WhatsApp Image 2021-10-06 at 10.0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DRMTRG\Downloads\WhatsApp Image 2021-10-06 at 10.08.3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>
      <w:r>
        <w:rPr>
          <w:noProof/>
          <w:lang w:val="ms-MY" w:eastAsia="ms-MY"/>
        </w:rPr>
        <w:drawing>
          <wp:inline distT="0" distB="0" distL="0" distR="0">
            <wp:extent cx="5760720" cy="4320540"/>
            <wp:effectExtent l="19050" t="0" r="0" b="0"/>
            <wp:docPr id="3" name="Picture 3" descr="C:\Users\PDRMTRG\Downloads\WhatsApp Image 2021-10-06 at 11.0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DRMTRG\Downloads\WhatsApp Image 2021-10-06 at 11.04.2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>
      <w:r>
        <w:rPr>
          <w:noProof/>
          <w:lang w:val="ms-MY" w:eastAsia="ms-MY"/>
        </w:rPr>
        <w:drawing>
          <wp:inline distT="0" distB="0" distL="0" distR="0">
            <wp:extent cx="5760720" cy="4311539"/>
            <wp:effectExtent l="19050" t="0" r="0" b="0"/>
            <wp:docPr id="5" name="Picture 5" descr="C:\Users\PDRMTRG\Downloads\WhatsApp Image 2021-10-06 at 11.1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DRMTRG\Downloads\WhatsApp Image 2021-10-06 at 11.14.0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/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  <w:r>
        <w:rPr>
          <w:noProof/>
          <w:lang w:val="ms-MY" w:eastAsia="ms-MY"/>
        </w:rPr>
        <w:drawing>
          <wp:inline distT="0" distB="0" distL="0" distR="0">
            <wp:extent cx="5760720" cy="7696995"/>
            <wp:effectExtent l="19050" t="0" r="0" b="0"/>
            <wp:docPr id="6" name="Picture 6" descr="C:\Users\PDRMTRG\Downloads\WhatsApp Image 2021-10-06 at 10.0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DRMTRG\Downloads\WhatsApp Image 2021-10-06 at 10.08.3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r>
        <w:rPr>
          <w:noProof/>
          <w:lang w:val="ms-MY" w:eastAsia="ms-MY"/>
        </w:rPr>
        <w:lastRenderedPageBreak/>
        <w:drawing>
          <wp:inline distT="0" distB="0" distL="0" distR="0">
            <wp:extent cx="5143500" cy="9144000"/>
            <wp:effectExtent l="19050" t="0" r="0" b="0"/>
            <wp:docPr id="7" name="Picture 7" descr="C:\Users\PDRMTRG\Downloads\WhatsApp Image 2021-10-06 at 09.2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DRMTRG\Downloads\WhatsApp Image 2021-10-06 at 09.24.1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  <w:r>
        <w:rPr>
          <w:noProof/>
          <w:lang w:val="ms-MY" w:eastAsia="ms-MY"/>
        </w:rPr>
        <w:drawing>
          <wp:inline distT="0" distB="0" distL="0" distR="0">
            <wp:extent cx="5760720" cy="7680960"/>
            <wp:effectExtent l="19050" t="0" r="0" b="0"/>
            <wp:docPr id="8" name="Picture 8" descr="C:\Users\PDRMTRG\Downloads\WhatsApp Image 2021-10-09 at 13.1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DRMTRG\Downloads\WhatsApp Image 2021-10-09 at 13.15.30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>
      <w:pPr>
        <w:rPr>
          <w:noProof/>
          <w:lang w:val="ms-MY" w:eastAsia="ms-MY"/>
        </w:rPr>
      </w:pPr>
    </w:p>
    <w:p w:rsidR="0007441B" w:rsidRDefault="0007441B" w:rsidP="00EB46FF">
      <w:pPr>
        <w:ind w:firstLine="708"/>
      </w:pPr>
      <w:r>
        <w:rPr>
          <w:noProof/>
          <w:lang w:val="ms-MY" w:eastAsia="ms-MY"/>
        </w:rPr>
        <w:drawing>
          <wp:inline distT="0" distB="0" distL="0" distR="0">
            <wp:extent cx="5760720" cy="4320540"/>
            <wp:effectExtent l="19050" t="0" r="0" b="0"/>
            <wp:docPr id="4" name="Picture 4" descr="C:\Users\PDRMTRG\Downloads\WhatsApp Image 2021-10-06 at 11.0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DRMTRG\Downloads\WhatsApp Image 2021-10-06 at 11.04.3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41B" w:rsidSect="00EA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DD2"/>
    <w:rsid w:val="0007441B"/>
    <w:rsid w:val="000C5827"/>
    <w:rsid w:val="00367946"/>
    <w:rsid w:val="00505862"/>
    <w:rsid w:val="007B7CB6"/>
    <w:rsid w:val="00D21DD2"/>
    <w:rsid w:val="00EA75F3"/>
    <w:rsid w:val="00EB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1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PDRMTRG</dc:creator>
  <cp:lastModifiedBy>PDRMTRG</cp:lastModifiedBy>
  <cp:revision>3</cp:revision>
  <dcterms:created xsi:type="dcterms:W3CDTF">2021-10-10T03:52:00Z</dcterms:created>
  <dcterms:modified xsi:type="dcterms:W3CDTF">2021-10-10T04:46:00Z</dcterms:modified>
</cp:coreProperties>
</file>